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112" w:rsidRDefault="00DB7112" w:rsidP="0007057F">
      <w:pPr>
        <w:rPr>
          <w:rStyle w:val="Strong"/>
          <w:rFonts w:ascii="Calibri" w:hAnsi="Calibri" w:cs="Calibri"/>
          <w:color w:val="333333"/>
          <w:sz w:val="28"/>
          <w:szCs w:val="28"/>
          <w:lang w:val="en-US"/>
        </w:rPr>
      </w:pPr>
      <w:bookmarkStart w:id="0" w:name="_GoBack"/>
      <w:bookmarkEnd w:id="0"/>
      <w:r>
        <w:rPr>
          <w:rStyle w:val="Strong"/>
          <w:rFonts w:ascii="Calibri" w:hAnsi="Calibri" w:cs="Calibri"/>
          <w:color w:val="333333"/>
          <w:sz w:val="28"/>
          <w:szCs w:val="28"/>
          <w:lang w:val="en-US"/>
        </w:rPr>
        <w:t>SAIL Secondary Students &amp; Parents/Guardians:</w:t>
      </w:r>
    </w:p>
    <w:p w:rsidR="00DB7112" w:rsidRPr="0007057F" w:rsidRDefault="00DB7112" w:rsidP="0007057F">
      <w:pPr>
        <w:rPr>
          <w:b/>
          <w:bCs/>
          <w:color w:val="333333"/>
          <w:sz w:val="28"/>
          <w:lang w:val="en-US"/>
        </w:rPr>
      </w:pPr>
      <w:r>
        <w:rPr>
          <w:rStyle w:val="Emphasis"/>
          <w:rFonts w:ascii="Calibri" w:hAnsi="Calibri" w:cs="Calibri"/>
          <w:b/>
          <w:bCs/>
          <w:color w:val="333333"/>
          <w:sz w:val="20"/>
          <w:szCs w:val="20"/>
        </w:rPr>
        <w:t>Report Cards will be available to view in our Student Information Portal at 3pm on Thursday, April 18, 2019</w:t>
      </w:r>
    </w:p>
    <w:p w:rsidR="0007057F" w:rsidRDefault="0007057F" w:rsidP="0007057F"/>
    <w:p w:rsidR="0007057F" w:rsidRDefault="0007057F" w:rsidP="0007057F">
      <w:r>
        <w:rPr>
          <w:color w:val="333333"/>
          <w:lang w:val="en-US"/>
        </w:rPr>
        <w:t xml:space="preserve">At SAIL, </w:t>
      </w:r>
      <w:r>
        <w:rPr>
          <w:lang w:val="en-US"/>
        </w:rPr>
        <w:t xml:space="preserve">you can </w:t>
      </w:r>
      <w:r>
        <w:rPr>
          <w:color w:val="333333"/>
          <w:lang w:val="en-US"/>
        </w:rPr>
        <w:t>access your child’s school information directly online</w:t>
      </w:r>
      <w:r>
        <w:rPr>
          <w:lang w:val="en-US"/>
        </w:rPr>
        <w:t xml:space="preserve"> through our MyEd BC “</w:t>
      </w:r>
      <w:r>
        <w:rPr>
          <w:color w:val="333333"/>
          <w:lang w:val="en-US"/>
        </w:rPr>
        <w:t>Online Portal”</w:t>
      </w:r>
      <w:r>
        <w:rPr>
          <w:lang w:val="en-US"/>
        </w:rPr>
        <w:t>. Through our portal,</w:t>
      </w:r>
      <w:r>
        <w:rPr>
          <w:color w:val="333333"/>
          <w:lang w:val="en-US"/>
        </w:rPr>
        <w:t xml:space="preserve"> parents and students </w:t>
      </w:r>
      <w:r>
        <w:rPr>
          <w:lang w:val="en-US"/>
        </w:rPr>
        <w:t>can</w:t>
      </w:r>
      <w:r>
        <w:rPr>
          <w:color w:val="333333"/>
          <w:lang w:val="en-US"/>
        </w:rPr>
        <w:t xml:space="preserve"> view</w:t>
      </w:r>
      <w:r>
        <w:rPr>
          <w:lang w:val="en-US"/>
        </w:rPr>
        <w:t xml:space="preserve"> </w:t>
      </w:r>
      <w:r>
        <w:t>s</w:t>
      </w:r>
      <w:r>
        <w:rPr>
          <w:color w:val="333333"/>
        </w:rPr>
        <w:t xml:space="preserve">chool &amp; </w:t>
      </w:r>
      <w:r>
        <w:t>s</w:t>
      </w:r>
      <w:r>
        <w:rPr>
          <w:color w:val="333333"/>
        </w:rPr>
        <w:t xml:space="preserve">tudent </w:t>
      </w:r>
      <w:r>
        <w:t>c</w:t>
      </w:r>
      <w:r>
        <w:rPr>
          <w:color w:val="333333"/>
        </w:rPr>
        <w:t>ontact information</w:t>
      </w:r>
      <w:r>
        <w:t>, s</w:t>
      </w:r>
      <w:r>
        <w:rPr>
          <w:color w:val="333333"/>
        </w:rPr>
        <w:t>ome classroom assessment information</w:t>
      </w:r>
      <w:r>
        <w:t xml:space="preserve"> and p</w:t>
      </w:r>
      <w:r>
        <w:rPr>
          <w:color w:val="333333"/>
        </w:rPr>
        <w:t>ublished report cards</w:t>
      </w:r>
      <w:r>
        <w:t>.</w:t>
      </w:r>
    </w:p>
    <w:p w:rsidR="0007057F" w:rsidRDefault="0007057F" w:rsidP="0007057F"/>
    <w:p w:rsidR="0007057F" w:rsidRDefault="0007057F" w:rsidP="0007057F">
      <w:r>
        <w:rPr>
          <w:color w:val="333333"/>
          <w:lang w:val="en-US"/>
        </w:rPr>
        <w:t>MyEd</w:t>
      </w:r>
      <w:r>
        <w:rPr>
          <w:lang w:val="en-US"/>
        </w:rPr>
        <w:t xml:space="preserve"> </w:t>
      </w:r>
      <w:r>
        <w:rPr>
          <w:color w:val="333333"/>
          <w:lang w:val="en-US"/>
        </w:rPr>
        <w:t xml:space="preserve">BC is a secure student information system used in most school districts in the province.  Security is guided by the rules and regulations of the School Act and </w:t>
      </w:r>
      <w:r>
        <w:rPr>
          <w:lang w:val="en-US"/>
        </w:rPr>
        <w:t xml:space="preserve">the </w:t>
      </w:r>
      <w:r>
        <w:rPr>
          <w:color w:val="333333"/>
          <w:lang w:val="en-US"/>
        </w:rPr>
        <w:t>Freedom of Information and Protection of Privacy Act (FOIPPA). </w:t>
      </w:r>
      <w:r>
        <w:rPr>
          <w:rStyle w:val="apple-converted-space"/>
          <w:color w:val="333333"/>
          <w:lang w:val="en-US"/>
        </w:rPr>
        <w:t> </w:t>
      </w:r>
    </w:p>
    <w:p w:rsidR="0007057F" w:rsidRPr="0007057F" w:rsidRDefault="0007057F" w:rsidP="0007057F"/>
    <w:p w:rsidR="0007057F" w:rsidRDefault="0007057F" w:rsidP="0007057F">
      <w:pPr>
        <w:shd w:val="clear" w:color="auto" w:fill="D9D9D9"/>
      </w:pPr>
      <w:r>
        <w:rPr>
          <w:b/>
          <w:bCs/>
          <w:color w:val="000000"/>
          <w:lang w:val="en-US"/>
        </w:rPr>
        <w:t xml:space="preserve">Logging into the Student Information Portal:  </w:t>
      </w:r>
    </w:p>
    <w:p w:rsidR="0007057F" w:rsidRDefault="0007057F" w:rsidP="0007057F">
      <w:pPr>
        <w:pStyle w:val="default"/>
        <w:spacing w:before="0" w:beforeAutospacing="0" w:after="0" w:afterAutospacing="0"/>
      </w:pPr>
      <w:r>
        <w:rPr>
          <w:color w:val="000000"/>
          <w:lang w:val="en-US"/>
        </w:rPr>
        <w:t> </w:t>
      </w:r>
    </w:p>
    <w:p w:rsidR="0007057F" w:rsidRDefault="0007057F" w:rsidP="0007057F">
      <w:pPr>
        <w:rPr>
          <w:color w:val="333333"/>
          <w:lang w:val="en-US"/>
        </w:rPr>
      </w:pPr>
      <w:r>
        <w:rPr>
          <w:color w:val="333333"/>
          <w:lang w:val="en-US"/>
        </w:rPr>
        <w:t xml:space="preserve">Initial login information and a temporary password to create your account </w:t>
      </w:r>
      <w:r w:rsidR="00DB7112">
        <w:rPr>
          <w:lang w:val="en-US"/>
        </w:rPr>
        <w:t>was</w:t>
      </w:r>
      <w:r>
        <w:rPr>
          <w:color w:val="333333"/>
          <w:lang w:val="en-US"/>
        </w:rPr>
        <w:t xml:space="preserve"> sent to you by </w:t>
      </w:r>
      <w:r>
        <w:rPr>
          <w:lang w:val="en-US"/>
        </w:rPr>
        <w:t xml:space="preserve">email </w:t>
      </w:r>
      <w:r>
        <w:rPr>
          <w:color w:val="333333"/>
          <w:lang w:val="en-US"/>
        </w:rPr>
        <w:t xml:space="preserve">from </w:t>
      </w:r>
      <w:hyperlink r:id="rId5" w:history="1">
        <w:r w:rsidR="00C51ECE" w:rsidRPr="009E55F2">
          <w:rPr>
            <w:rStyle w:val="Hyperlink"/>
            <w:lang w:val="en-US"/>
          </w:rPr>
          <w:t>sysadmin@myeducation.gov.bc.ca</w:t>
        </w:r>
      </w:hyperlink>
      <w:r>
        <w:rPr>
          <w:color w:val="333333"/>
          <w:lang w:val="en-US"/>
        </w:rPr>
        <w:t xml:space="preserve">. </w:t>
      </w:r>
    </w:p>
    <w:p w:rsidR="0007057F" w:rsidRDefault="0007057F" w:rsidP="0007057F">
      <w:pPr>
        <w:rPr>
          <w:lang w:val="en-US"/>
        </w:rPr>
      </w:pPr>
    </w:p>
    <w:p w:rsidR="0007057F" w:rsidRDefault="0007057F" w:rsidP="0007057F">
      <w:pPr>
        <w:rPr>
          <w:color w:val="333333"/>
          <w:lang w:val="en-US"/>
        </w:rPr>
      </w:pPr>
      <w:r>
        <w:rPr>
          <w:color w:val="333333"/>
          <w:lang w:val="en-US"/>
        </w:rPr>
        <w:t xml:space="preserve">Please check your junk or spam folder if you </w:t>
      </w:r>
      <w:r w:rsidR="00C51ECE">
        <w:rPr>
          <w:color w:val="333333"/>
          <w:lang w:val="en-US"/>
        </w:rPr>
        <w:t>did</w:t>
      </w:r>
      <w:r>
        <w:rPr>
          <w:color w:val="333333"/>
          <w:lang w:val="en-US"/>
        </w:rPr>
        <w:t xml:space="preserve"> not see it in your inbox.</w:t>
      </w:r>
    </w:p>
    <w:p w:rsidR="0007057F" w:rsidRPr="0007057F" w:rsidRDefault="0007057F" w:rsidP="0007057F">
      <w:pPr>
        <w:rPr>
          <w:sz w:val="24"/>
          <w:szCs w:val="24"/>
        </w:rPr>
      </w:pPr>
    </w:p>
    <w:p w:rsidR="0007057F" w:rsidRDefault="0007057F" w:rsidP="0007057F">
      <w:pPr>
        <w:rPr>
          <w:rStyle w:val="Hyperlink"/>
          <w:color w:val="0782C1"/>
          <w:lang w:val="en-US"/>
        </w:rPr>
      </w:pPr>
      <w:r>
        <w:rPr>
          <w:lang w:val="en-US"/>
        </w:rPr>
        <w:t>Y</w:t>
      </w:r>
      <w:r>
        <w:rPr>
          <w:color w:val="333333"/>
          <w:lang w:val="en-US"/>
        </w:rPr>
        <w:t xml:space="preserve">ou can access </w:t>
      </w:r>
      <w:r>
        <w:rPr>
          <w:lang w:val="en-US"/>
        </w:rPr>
        <w:t xml:space="preserve">the MyEd BC </w:t>
      </w:r>
      <w:r>
        <w:rPr>
          <w:color w:val="333333"/>
          <w:lang w:val="en-US"/>
        </w:rPr>
        <w:t>portal at URL:</w:t>
      </w:r>
      <w:r>
        <w:rPr>
          <w:lang w:val="en-US"/>
        </w:rPr>
        <w:t xml:space="preserve"> </w:t>
      </w:r>
      <w:hyperlink r:id="rId6" w:tgtFrame="_blank" w:history="1">
        <w:r>
          <w:rPr>
            <w:rStyle w:val="Hyperlink"/>
            <w:color w:val="0782C1"/>
            <w:lang w:val="en-US"/>
          </w:rPr>
          <w:t>https://www.myeducation.gov.bc.ca/aspen/logon.do</w:t>
        </w:r>
      </w:hyperlink>
    </w:p>
    <w:p w:rsidR="0007057F" w:rsidRPr="0007057F" w:rsidRDefault="0007057F" w:rsidP="0007057F">
      <w:pPr>
        <w:rPr>
          <w:sz w:val="24"/>
          <w:szCs w:val="24"/>
        </w:rPr>
      </w:pPr>
    </w:p>
    <w:p w:rsidR="0007057F" w:rsidRDefault="0007057F" w:rsidP="0007057F">
      <w:pPr>
        <w:pStyle w:val="default"/>
        <w:numPr>
          <w:ilvl w:val="0"/>
          <w:numId w:val="1"/>
        </w:numPr>
        <w:spacing w:before="0" w:beforeAutospacing="0" w:after="0" w:afterAutospacing="0"/>
        <w:rPr>
          <w:rFonts w:eastAsia="Times New Roman"/>
          <w:color w:val="000000"/>
        </w:rPr>
      </w:pPr>
      <w:r>
        <w:rPr>
          <w:rFonts w:eastAsia="Times New Roman"/>
          <w:color w:val="000000"/>
          <w:lang w:val="en-US"/>
        </w:rPr>
        <w:t>Enter your Login ID (Student Number)</w:t>
      </w:r>
      <w:r>
        <w:rPr>
          <w:rStyle w:val="apple-converted-space"/>
          <w:rFonts w:eastAsia="Times New Roman"/>
          <w:color w:val="000000"/>
          <w:lang w:val="en-US"/>
        </w:rPr>
        <w:t> </w:t>
      </w:r>
      <w:r>
        <w:rPr>
          <w:rFonts w:eastAsia="Times New Roman"/>
          <w:color w:val="000000"/>
          <w:lang w:val="en-US"/>
        </w:rPr>
        <w:t xml:space="preserve">and </w:t>
      </w:r>
      <w:r>
        <w:rPr>
          <w:rFonts w:eastAsia="Times New Roman"/>
          <w:lang w:val="en-US"/>
        </w:rPr>
        <w:t>your</w:t>
      </w:r>
      <w:r>
        <w:rPr>
          <w:rFonts w:eastAsia="Times New Roman"/>
          <w:color w:val="000000"/>
          <w:lang w:val="en-US"/>
        </w:rPr>
        <w:t xml:space="preserve"> temporary password</w:t>
      </w:r>
      <w:r>
        <w:rPr>
          <w:rFonts w:eastAsia="Times New Roman"/>
          <w:b/>
          <w:bCs/>
          <w:color w:val="000000"/>
          <w:lang w:val="en-US"/>
        </w:rPr>
        <w:t>.</w:t>
      </w:r>
    </w:p>
    <w:p w:rsidR="0007057F" w:rsidRPr="0007057F" w:rsidRDefault="0007057F" w:rsidP="0007057F">
      <w:pPr>
        <w:pStyle w:val="default"/>
        <w:numPr>
          <w:ilvl w:val="0"/>
          <w:numId w:val="1"/>
        </w:numPr>
        <w:spacing w:before="0" w:beforeAutospacing="0" w:after="14" w:afterAutospacing="0"/>
        <w:rPr>
          <w:rFonts w:eastAsia="Times New Roman"/>
          <w:color w:val="000000"/>
        </w:rPr>
      </w:pPr>
      <w:r>
        <w:rPr>
          <w:rFonts w:eastAsia="Times New Roman"/>
          <w:color w:val="000000"/>
          <w:lang w:val="en-US"/>
        </w:rPr>
        <w:t>Change your password. Enter a</w:t>
      </w:r>
      <w:r>
        <w:rPr>
          <w:rFonts w:eastAsia="Times New Roman"/>
        </w:rPr>
        <w:t> </w:t>
      </w:r>
      <w:r>
        <w:rPr>
          <w:rFonts w:eastAsia="Times New Roman"/>
          <w:color w:val="000000"/>
          <w:lang w:val="en-US"/>
        </w:rPr>
        <w:t>‘New Password’</w:t>
      </w:r>
      <w:r>
        <w:rPr>
          <w:rFonts w:eastAsia="Times New Roman"/>
        </w:rPr>
        <w:t> </w:t>
      </w:r>
      <w:r>
        <w:rPr>
          <w:rFonts w:eastAsia="Times New Roman"/>
          <w:color w:val="000000"/>
          <w:lang w:val="en-US"/>
        </w:rPr>
        <w:t>and</w:t>
      </w:r>
      <w:r>
        <w:rPr>
          <w:rFonts w:eastAsia="Times New Roman"/>
        </w:rPr>
        <w:t> </w:t>
      </w:r>
      <w:r>
        <w:rPr>
          <w:rFonts w:eastAsia="Times New Roman"/>
          <w:color w:val="000000"/>
          <w:lang w:val="en-US"/>
        </w:rPr>
        <w:t>‘Confirm New Password’.</w:t>
      </w:r>
      <w:r>
        <w:rPr>
          <w:rFonts w:eastAsia="Times New Roman"/>
        </w:rPr>
        <w:t> </w:t>
      </w:r>
      <w:r>
        <w:rPr>
          <w:rFonts w:eastAsia="Times New Roman"/>
          <w:color w:val="000000"/>
          <w:lang w:val="en-US"/>
        </w:rPr>
        <w:t>Password requirements are displayed behind the red warning message.</w:t>
      </w:r>
    </w:p>
    <w:p w:rsidR="0007057F" w:rsidRDefault="0007057F" w:rsidP="0007057F">
      <w:pPr>
        <w:pStyle w:val="default"/>
        <w:spacing w:before="0" w:beforeAutospacing="0" w:after="14" w:afterAutospacing="0"/>
        <w:ind w:left="720"/>
        <w:rPr>
          <w:rFonts w:eastAsia="Times New Roman"/>
          <w:color w:val="000000"/>
        </w:rPr>
      </w:pPr>
    </w:p>
    <w:p w:rsidR="0007057F" w:rsidRDefault="0007057F" w:rsidP="0007057F">
      <w:pPr>
        <w:pStyle w:val="default"/>
        <w:spacing w:before="0" w:beforeAutospacing="0" w:after="0" w:afterAutospacing="0"/>
      </w:pPr>
      <w:r>
        <w:rPr>
          <w:color w:val="000000"/>
          <w:lang w:val="en-US"/>
        </w:rPr>
        <w:t> </w:t>
      </w:r>
      <w:r>
        <w:rPr>
          <w:rFonts w:ascii="Arial" w:hAnsi="Arial" w:cs="Arial"/>
          <w:color w:val="000000"/>
        </w:rPr>
        <w:t> </w:t>
      </w:r>
    </w:p>
    <w:p w:rsidR="0007057F" w:rsidRDefault="0007057F" w:rsidP="0007057F">
      <w:pPr>
        <w:pStyle w:val="NormalWeb"/>
        <w:spacing w:before="0" w:beforeAutospacing="0" w:after="0" w:afterAutospacing="0"/>
        <w:rPr>
          <w:rFonts w:ascii="Arial" w:hAnsi="Arial" w:cs="Arial"/>
          <w:color w:val="808284"/>
          <w:sz w:val="21"/>
          <w:szCs w:val="21"/>
        </w:rPr>
      </w:pPr>
      <w:r>
        <w:rPr>
          <w:rStyle w:val="Strong"/>
          <w:rFonts w:ascii="Arial" w:hAnsi="Arial" w:cs="Arial"/>
          <w:color w:val="808284"/>
          <w:sz w:val="21"/>
          <w:szCs w:val="21"/>
        </w:rPr>
        <w:t>PLEASE NOTE:  if you can't sign in after two attempts, you will be locked out.  After two failed attempts, you must reset your password through the link that reads "I forgot my password". Doing this will send a new password to your email address. If you happen to get locked out, please email us at</w:t>
      </w:r>
      <w:r>
        <w:rPr>
          <w:rStyle w:val="apple-converted-space"/>
          <w:rFonts w:ascii="Arial" w:hAnsi="Arial" w:cs="Arial"/>
          <w:color w:val="808284"/>
          <w:sz w:val="21"/>
          <w:szCs w:val="21"/>
        </w:rPr>
        <w:t> </w:t>
      </w:r>
      <w:hyperlink r:id="rId7" w:history="1">
        <w:r>
          <w:rPr>
            <w:rStyle w:val="Hyperlink"/>
            <w:rFonts w:ascii="Arial" w:hAnsi="Arial" w:cs="Arial"/>
            <w:b/>
            <w:bCs/>
            <w:sz w:val="21"/>
            <w:szCs w:val="21"/>
          </w:rPr>
          <w:t>sailacademy@surreyschools.ca</w:t>
        </w:r>
      </w:hyperlink>
      <w:r>
        <w:rPr>
          <w:rStyle w:val="apple-converted-space"/>
          <w:rFonts w:ascii="Arial" w:hAnsi="Arial" w:cs="Arial"/>
          <w:color w:val="808284"/>
          <w:sz w:val="21"/>
          <w:szCs w:val="21"/>
        </w:rPr>
        <w:t xml:space="preserve"> </w:t>
      </w:r>
      <w:r>
        <w:rPr>
          <w:rStyle w:val="Strong"/>
          <w:rFonts w:ascii="Arial" w:hAnsi="Arial" w:cs="Arial"/>
          <w:color w:val="808284"/>
          <w:sz w:val="21"/>
          <w:szCs w:val="21"/>
        </w:rPr>
        <w:t>to request the system admin to reset your password.</w:t>
      </w:r>
    </w:p>
    <w:p w:rsidR="0007057F" w:rsidRDefault="0007057F" w:rsidP="0007057F">
      <w:pPr>
        <w:pStyle w:val="default"/>
        <w:spacing w:before="0" w:beforeAutospacing="0" w:after="0" w:afterAutospacing="0"/>
        <w:rPr>
          <w:color w:val="333333"/>
          <w:lang w:val="en-US"/>
        </w:rPr>
      </w:pPr>
      <w:r>
        <w:rPr>
          <w:color w:val="333333"/>
          <w:lang w:val="en-US"/>
        </w:rPr>
        <w:t> </w:t>
      </w:r>
    </w:p>
    <w:p w:rsidR="0007057F" w:rsidRDefault="0007057F" w:rsidP="0007057F">
      <w:pPr>
        <w:pStyle w:val="default"/>
        <w:spacing w:before="0" w:beforeAutospacing="0" w:after="0" w:afterAutospacing="0"/>
      </w:pPr>
    </w:p>
    <w:p w:rsidR="00964815" w:rsidRDefault="00964815" w:rsidP="0007057F">
      <w:pPr>
        <w:pStyle w:val="default"/>
        <w:spacing w:before="0" w:beforeAutospacing="0" w:after="0" w:afterAutospacing="0"/>
        <w:rPr>
          <w:color w:val="333333"/>
        </w:rPr>
      </w:pPr>
    </w:p>
    <w:p w:rsidR="00964815" w:rsidRDefault="00964815" w:rsidP="0007057F">
      <w:pPr>
        <w:pStyle w:val="default"/>
        <w:spacing w:before="0" w:beforeAutospacing="0" w:after="0" w:afterAutospacing="0"/>
        <w:rPr>
          <w:color w:val="333333"/>
        </w:rPr>
      </w:pPr>
    </w:p>
    <w:p w:rsidR="00964815" w:rsidRDefault="00964815" w:rsidP="0007057F">
      <w:pPr>
        <w:pStyle w:val="default"/>
        <w:spacing w:before="0" w:beforeAutospacing="0" w:after="0" w:afterAutospacing="0"/>
        <w:rPr>
          <w:color w:val="333333"/>
        </w:rPr>
      </w:pPr>
    </w:p>
    <w:p w:rsidR="00964815" w:rsidRDefault="00964815" w:rsidP="0007057F">
      <w:pPr>
        <w:pStyle w:val="default"/>
        <w:spacing w:before="0" w:beforeAutospacing="0" w:after="0" w:afterAutospacing="0"/>
        <w:rPr>
          <w:color w:val="333333"/>
        </w:rPr>
      </w:pPr>
    </w:p>
    <w:p w:rsidR="00964815" w:rsidRDefault="00964815" w:rsidP="0007057F">
      <w:pPr>
        <w:pStyle w:val="default"/>
        <w:spacing w:before="0" w:beforeAutospacing="0" w:after="0" w:afterAutospacing="0"/>
        <w:rPr>
          <w:color w:val="333333"/>
        </w:rPr>
      </w:pPr>
    </w:p>
    <w:p w:rsidR="0007057F" w:rsidRDefault="0007057F" w:rsidP="0007057F">
      <w:pPr>
        <w:pStyle w:val="default"/>
        <w:spacing w:before="0" w:beforeAutospacing="0" w:after="0" w:afterAutospacing="0"/>
      </w:pPr>
      <w:r w:rsidRPr="00D42B81">
        <w:rPr>
          <w:color w:val="333333"/>
        </w:rPr>
        <w:lastRenderedPageBreak/>
        <w:t>If you’re having difficulties, please refer to the attached document entitled “Family Portal User Instructions”</w:t>
      </w:r>
      <w:r w:rsidRPr="00D42B81">
        <w:t xml:space="preserve">. </w:t>
      </w:r>
    </w:p>
    <w:p w:rsidR="0007057F" w:rsidRDefault="0007057F" w:rsidP="0007057F">
      <w:pPr>
        <w:pStyle w:val="default"/>
        <w:spacing w:before="0" w:beforeAutospacing="0" w:after="0" w:afterAutospacing="0"/>
      </w:pPr>
    </w:p>
    <w:p w:rsidR="0007057F" w:rsidRPr="00D42B81" w:rsidRDefault="0007057F" w:rsidP="0007057F">
      <w:pPr>
        <w:pStyle w:val="default"/>
        <w:spacing w:before="0" w:beforeAutospacing="0" w:after="0" w:afterAutospacing="0"/>
      </w:pPr>
    </w:p>
    <w:p w:rsidR="0007057F" w:rsidRPr="00D42B81" w:rsidRDefault="0007057F" w:rsidP="0007057F">
      <w:pPr>
        <w:pStyle w:val="default"/>
        <w:spacing w:before="0" w:beforeAutospacing="0" w:after="0" w:afterAutospacing="0"/>
        <w:rPr>
          <w:b/>
        </w:rPr>
      </w:pPr>
      <w:r w:rsidRPr="00D42B81">
        <w:rPr>
          <w:b/>
          <w:lang w:val="en-US"/>
        </w:rPr>
        <w:t>E</w:t>
      </w:r>
      <w:r w:rsidRPr="00D42B81">
        <w:rPr>
          <w:b/>
          <w:color w:val="333333"/>
          <w:lang w:val="en-US"/>
        </w:rPr>
        <w:t>mail</w:t>
      </w:r>
      <w:r w:rsidRPr="00D42B81">
        <w:rPr>
          <w:b/>
          <w:color w:val="333333"/>
        </w:rPr>
        <w:t xml:space="preserve"> us at</w:t>
      </w:r>
      <w:r w:rsidRPr="00D42B81">
        <w:rPr>
          <w:rStyle w:val="apple-converted-space"/>
          <w:color w:val="333333"/>
          <w:lang w:val="en-US"/>
        </w:rPr>
        <w:t> </w:t>
      </w:r>
      <w:hyperlink r:id="rId8" w:history="1">
        <w:r w:rsidRPr="00D42B81">
          <w:rPr>
            <w:rStyle w:val="Hyperlink"/>
            <w:b/>
            <w:color w:val="954F72"/>
            <w:lang w:val="en-US"/>
          </w:rPr>
          <w:t>sailacademy@surreyschools.ca</w:t>
        </w:r>
      </w:hyperlink>
      <w:r w:rsidRPr="00D42B81">
        <w:rPr>
          <w:rStyle w:val="apple-converted-space"/>
          <w:color w:val="FF0000"/>
          <w:lang w:val="en-US"/>
        </w:rPr>
        <w:t> </w:t>
      </w:r>
      <w:r w:rsidRPr="00D42B81">
        <w:rPr>
          <w:b/>
          <w:color w:val="333333"/>
          <w:lang w:val="en-US"/>
        </w:rPr>
        <w:t>if</w:t>
      </w:r>
      <w:r w:rsidRPr="00D42B81">
        <w:rPr>
          <w:rStyle w:val="apple-converted-space"/>
          <w:rFonts w:ascii="Times New Roman" w:hAnsi="Times New Roman" w:cs="Times New Roman"/>
          <w:color w:val="333333"/>
        </w:rPr>
        <w:t> </w:t>
      </w:r>
      <w:r w:rsidRPr="00D42B81">
        <w:rPr>
          <w:b/>
          <w:color w:val="333333"/>
        </w:rPr>
        <w:t>you:</w:t>
      </w:r>
    </w:p>
    <w:p w:rsidR="0007057F" w:rsidRDefault="0007057F" w:rsidP="0007057F">
      <w:pPr>
        <w:pStyle w:val="default"/>
        <w:spacing w:before="0" w:beforeAutospacing="0" w:after="0" w:afterAutospacing="0"/>
      </w:pPr>
      <w:r>
        <w:rPr>
          <w:color w:val="333333"/>
        </w:rPr>
        <w:t> </w:t>
      </w:r>
    </w:p>
    <w:p w:rsidR="0007057F" w:rsidRDefault="0007057F" w:rsidP="0007057F">
      <w:pPr>
        <w:pStyle w:val="default"/>
        <w:numPr>
          <w:ilvl w:val="0"/>
          <w:numId w:val="2"/>
        </w:numPr>
        <w:spacing w:before="0" w:beforeAutospacing="0" w:after="0" w:afterAutospacing="0"/>
        <w:rPr>
          <w:rFonts w:eastAsia="Times New Roman"/>
          <w:color w:val="333333"/>
        </w:rPr>
      </w:pPr>
      <w:r>
        <w:rPr>
          <w:rFonts w:eastAsia="Times New Roman"/>
          <w:color w:val="333333"/>
        </w:rPr>
        <w:t xml:space="preserve">have not received an email from </w:t>
      </w:r>
      <w:proofErr w:type="spellStart"/>
      <w:r>
        <w:rPr>
          <w:rFonts w:eastAsia="Times New Roman"/>
          <w:color w:val="333333"/>
        </w:rPr>
        <w:t>sysadmin</w:t>
      </w:r>
      <w:proofErr w:type="spellEnd"/>
      <w:r>
        <w:rPr>
          <w:rFonts w:eastAsia="Times New Roman"/>
          <w:color w:val="333333"/>
        </w:rPr>
        <w:t xml:space="preserve"> at </w:t>
      </w:r>
      <w:proofErr w:type="spellStart"/>
      <w:r>
        <w:rPr>
          <w:rFonts w:eastAsia="Times New Roman"/>
          <w:color w:val="333333"/>
        </w:rPr>
        <w:t>MyEdBC</w:t>
      </w:r>
      <w:proofErr w:type="spellEnd"/>
      <w:r>
        <w:rPr>
          <w:rFonts w:eastAsia="Times New Roman"/>
          <w:color w:val="333333"/>
        </w:rPr>
        <w:t xml:space="preserve"> with the initial login information </w:t>
      </w:r>
    </w:p>
    <w:p w:rsidR="0007057F" w:rsidRDefault="0007057F" w:rsidP="0007057F">
      <w:pPr>
        <w:pStyle w:val="default"/>
        <w:numPr>
          <w:ilvl w:val="0"/>
          <w:numId w:val="2"/>
        </w:numPr>
        <w:spacing w:before="0" w:beforeAutospacing="0" w:after="0" w:afterAutospacing="0"/>
        <w:rPr>
          <w:rFonts w:eastAsia="Times New Roman"/>
          <w:color w:val="333333"/>
        </w:rPr>
      </w:pPr>
      <w:proofErr w:type="gramStart"/>
      <w:r>
        <w:rPr>
          <w:rFonts w:eastAsia="Times New Roman"/>
          <w:color w:val="333333"/>
          <w:lang w:val="en-US"/>
        </w:rPr>
        <w:t>ever</w:t>
      </w:r>
      <w:proofErr w:type="gramEnd"/>
      <w:r>
        <w:rPr>
          <w:rFonts w:eastAsia="Times New Roman"/>
          <w:color w:val="333333"/>
          <w:lang w:val="en-US"/>
        </w:rPr>
        <w:t xml:space="preserve"> receive a message that reads your account has been disabled.</w:t>
      </w:r>
    </w:p>
    <w:p w:rsidR="0007057F" w:rsidRDefault="0007057F" w:rsidP="0007057F">
      <w:pPr>
        <w:pStyle w:val="default"/>
        <w:numPr>
          <w:ilvl w:val="0"/>
          <w:numId w:val="2"/>
        </w:numPr>
        <w:spacing w:before="0" w:beforeAutospacing="0" w:after="0" w:afterAutospacing="0"/>
        <w:rPr>
          <w:rFonts w:eastAsia="Times New Roman"/>
          <w:color w:val="000000"/>
        </w:rPr>
      </w:pPr>
      <w:proofErr w:type="gramStart"/>
      <w:r>
        <w:rPr>
          <w:rFonts w:eastAsia="Times New Roman"/>
          <w:color w:val="333333"/>
        </w:rPr>
        <w:t>are</w:t>
      </w:r>
      <w:proofErr w:type="gramEnd"/>
      <w:r>
        <w:rPr>
          <w:rFonts w:eastAsia="Times New Roman"/>
          <w:color w:val="333333"/>
        </w:rPr>
        <w:t xml:space="preserve"> having difficulties creating an account.</w:t>
      </w:r>
    </w:p>
    <w:p w:rsidR="0007057F" w:rsidRPr="0007057F" w:rsidRDefault="0007057F" w:rsidP="0007057F">
      <w:r>
        <w:t> </w:t>
      </w:r>
    </w:p>
    <w:p w:rsidR="0007057F" w:rsidRDefault="0007057F" w:rsidP="0007057F">
      <w:pPr>
        <w:rPr>
          <w:sz w:val="24"/>
          <w:szCs w:val="24"/>
        </w:rPr>
      </w:pPr>
      <w:r>
        <w:rPr>
          <w:lang w:val="en-US"/>
        </w:rPr>
        <w:t>Yours in education,</w:t>
      </w:r>
    </w:p>
    <w:p w:rsidR="0007057F" w:rsidRDefault="0007057F" w:rsidP="0007057F">
      <w:r>
        <w:rPr>
          <w:lang w:val="en-US"/>
        </w:rPr>
        <w:t> </w:t>
      </w:r>
    </w:p>
    <w:p w:rsidR="0007057F" w:rsidRDefault="0007057F" w:rsidP="0007057F">
      <w:r>
        <w:rPr>
          <w:rFonts w:ascii="Times New Roman" w:hAnsi="Times New Roman" w:cs="Times New Roman"/>
          <w:b/>
          <w:bCs/>
          <w:color w:val="0070C0"/>
          <w:lang w:val="en-US"/>
        </w:rPr>
        <w:t>Rex Hayes </w:t>
      </w:r>
      <w:r>
        <w:rPr>
          <w:rFonts w:ascii="Times New Roman" w:hAnsi="Times New Roman" w:cs="Times New Roman"/>
          <w:color w:val="0070C0"/>
          <w:lang w:val="en-US"/>
        </w:rPr>
        <w:t>| Principal</w:t>
      </w:r>
    </w:p>
    <w:p w:rsidR="0007057F" w:rsidRDefault="0007057F" w:rsidP="0007057F">
      <w:r>
        <w:rPr>
          <w:rFonts w:ascii="Times New Roman" w:hAnsi="Times New Roman" w:cs="Times New Roman"/>
          <w:color w:val="0070C0"/>
          <w:lang w:val="en-US"/>
        </w:rPr>
        <w:t>Surrey Academy of Innovative Learning</w:t>
      </w:r>
    </w:p>
    <w:p w:rsidR="0007057F" w:rsidRDefault="0007057F" w:rsidP="0007057F">
      <w:r>
        <w:rPr>
          <w:rFonts w:ascii="Arial" w:hAnsi="Arial" w:cs="Arial"/>
          <w:color w:val="5A5A5A"/>
          <w:sz w:val="16"/>
          <w:szCs w:val="16"/>
          <w:lang w:val="fr-FR"/>
        </w:rPr>
        <w:t>14033 92 Avenue, Surrey, BC, V3V 0B7</w:t>
      </w:r>
    </w:p>
    <w:p w:rsidR="0007057F" w:rsidRDefault="0007057F" w:rsidP="0007057F">
      <w:r>
        <w:rPr>
          <w:rFonts w:ascii="Arial" w:hAnsi="Arial" w:cs="Arial"/>
          <w:color w:val="5A5A5A"/>
          <w:sz w:val="16"/>
          <w:szCs w:val="16"/>
          <w:lang w:val="fr-FR"/>
        </w:rPr>
        <w:t>T: 604.592.4263   F: 604.595.6346</w:t>
      </w:r>
      <w:r>
        <w:rPr>
          <w:rFonts w:ascii="Times New Roman" w:hAnsi="Times New Roman" w:cs="Times New Roman"/>
          <w:color w:val="4A1569"/>
          <w:sz w:val="16"/>
          <w:szCs w:val="16"/>
          <w:lang w:val="fr-FR"/>
        </w:rPr>
        <w:br/>
      </w:r>
      <w:hyperlink r:id="rId9" w:history="1">
        <w:r>
          <w:rPr>
            <w:rStyle w:val="Hyperlink"/>
            <w:rFonts w:ascii="Times New Roman" w:hAnsi="Times New Roman" w:cs="Times New Roman"/>
            <w:sz w:val="16"/>
            <w:szCs w:val="16"/>
            <w:lang w:val="fr-FR"/>
          </w:rPr>
          <w:t>www.sailacademy.ca</w:t>
        </w:r>
      </w:hyperlink>
    </w:p>
    <w:p w:rsidR="0007057F" w:rsidRDefault="0007057F" w:rsidP="0007057F">
      <w:r>
        <w:rPr>
          <w:color w:val="000000"/>
          <w:sz w:val="16"/>
          <w:szCs w:val="16"/>
          <w:lang w:val="fr-FR"/>
        </w:rPr>
        <w:t> </w:t>
      </w:r>
    </w:p>
    <w:p w:rsidR="0007057F" w:rsidRDefault="0007057F" w:rsidP="0007057F">
      <w:r>
        <w:rPr>
          <w:rFonts w:ascii="Times New Roman" w:hAnsi="Times New Roman" w:cs="Times New Roman"/>
          <w:noProof/>
          <w:color w:val="000000"/>
          <w:lang w:eastAsia="en-CA"/>
        </w:rPr>
        <w:drawing>
          <wp:inline distT="0" distB="0" distL="0" distR="0" wp14:anchorId="2DB42952" wp14:editId="73A1ECD4">
            <wp:extent cx="1914525" cy="552450"/>
            <wp:effectExtent l="0" t="0" r="9525" b="0"/>
            <wp:docPr id="1" name="Picture 1" descr="cid:image001.png@01D31125.DE4C227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1125.DE4C22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inline>
        </w:drawing>
      </w:r>
    </w:p>
    <w:p w:rsidR="0007057F" w:rsidRDefault="0007057F" w:rsidP="0007057F">
      <w:pPr>
        <w:rPr>
          <w:rFonts w:ascii="Times New Roman" w:hAnsi="Times New Roman" w:cs="Times New Roman"/>
          <w:color w:val="000000"/>
          <w:lang w:val="en-US"/>
        </w:rPr>
      </w:pPr>
      <w:r>
        <w:rPr>
          <w:rFonts w:ascii="Times New Roman" w:hAnsi="Times New Roman" w:cs="Times New Roman"/>
          <w:color w:val="000000"/>
          <w:lang w:val="en-US"/>
        </w:rPr>
        <w:t> </w:t>
      </w:r>
    </w:p>
    <w:p w:rsidR="00CA79DC" w:rsidRDefault="00D81195"/>
    <w:sectPr w:rsidR="00CA79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7461"/>
    <w:multiLevelType w:val="hybridMultilevel"/>
    <w:tmpl w:val="FAB49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27173D3"/>
    <w:multiLevelType w:val="hybridMultilevel"/>
    <w:tmpl w:val="7D64D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7F"/>
    <w:rsid w:val="0007057F"/>
    <w:rsid w:val="00570085"/>
    <w:rsid w:val="00964815"/>
    <w:rsid w:val="00AF2F4E"/>
    <w:rsid w:val="00C51ECE"/>
    <w:rsid w:val="00D81195"/>
    <w:rsid w:val="00DB71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253F9-A039-4CE7-8F7E-7B48B440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57F"/>
    <w:rPr>
      <w:color w:val="0563C1"/>
      <w:u w:val="single"/>
    </w:rPr>
  </w:style>
  <w:style w:type="paragraph" w:styleId="NormalWeb">
    <w:name w:val="Normal (Web)"/>
    <w:basedOn w:val="Normal"/>
    <w:uiPriority w:val="99"/>
    <w:semiHidden/>
    <w:unhideWhenUsed/>
    <w:rsid w:val="0007057F"/>
    <w:pPr>
      <w:spacing w:before="100" w:beforeAutospacing="1" w:after="100" w:afterAutospacing="1" w:line="240" w:lineRule="auto"/>
    </w:pPr>
    <w:rPr>
      <w:rFonts w:ascii="Times New Roman" w:hAnsi="Times New Roman" w:cs="Times New Roman"/>
      <w:sz w:val="24"/>
      <w:szCs w:val="24"/>
      <w:lang w:eastAsia="en-CA"/>
    </w:rPr>
  </w:style>
  <w:style w:type="paragraph" w:customStyle="1" w:styleId="default">
    <w:name w:val="default"/>
    <w:basedOn w:val="Normal"/>
    <w:uiPriority w:val="99"/>
    <w:semiHidden/>
    <w:rsid w:val="0007057F"/>
    <w:pPr>
      <w:spacing w:before="100" w:beforeAutospacing="1" w:after="100" w:afterAutospacing="1" w:line="240" w:lineRule="auto"/>
    </w:pPr>
    <w:rPr>
      <w:rFonts w:ascii="Calibri" w:hAnsi="Calibri" w:cs="Calibri"/>
      <w:lang w:eastAsia="en-CA"/>
    </w:rPr>
  </w:style>
  <w:style w:type="character" w:customStyle="1" w:styleId="apple-converted-space">
    <w:name w:val="apple-converted-space"/>
    <w:basedOn w:val="DefaultParagraphFont"/>
    <w:rsid w:val="0007057F"/>
  </w:style>
  <w:style w:type="character" w:styleId="Strong">
    <w:name w:val="Strong"/>
    <w:basedOn w:val="DefaultParagraphFont"/>
    <w:uiPriority w:val="22"/>
    <w:qFormat/>
    <w:rsid w:val="0007057F"/>
    <w:rPr>
      <w:b/>
      <w:bCs/>
    </w:rPr>
  </w:style>
  <w:style w:type="character" w:styleId="Emphasis">
    <w:name w:val="Emphasis"/>
    <w:basedOn w:val="DefaultParagraphFont"/>
    <w:uiPriority w:val="20"/>
    <w:qFormat/>
    <w:rsid w:val="00DB71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lacademy@surreyschools.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ilacademy@surreyschools.ca" TargetMode="External"/><Relationship Id="rId12" Type="http://schemas.openxmlformats.org/officeDocument/2006/relationships/image" Target="cid:image001.png@01D49087.F90F48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education.gov.bc.ca/aspen/logon.do" TargetMode="External"/><Relationship Id="rId11" Type="http://schemas.openxmlformats.org/officeDocument/2006/relationships/image" Target="media/image1.png"/><Relationship Id="rId5" Type="http://schemas.openxmlformats.org/officeDocument/2006/relationships/hyperlink" Target="mailto:sysadmin@myeducation.gov.bc.ca" TargetMode="External"/><Relationship Id="rId10" Type="http://schemas.openxmlformats.org/officeDocument/2006/relationships/hyperlink" Target="https://sailacademy.ca/" TargetMode="External"/><Relationship Id="rId4" Type="http://schemas.openxmlformats.org/officeDocument/2006/relationships/webSettings" Target="webSettings.xml"/><Relationship Id="rId9" Type="http://schemas.openxmlformats.org/officeDocument/2006/relationships/hyperlink" Target="http://www.sailacademy.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Weckstrom</dc:creator>
  <cp:keywords/>
  <dc:description/>
  <cp:lastModifiedBy>Marina Enns</cp:lastModifiedBy>
  <cp:revision>2</cp:revision>
  <dcterms:created xsi:type="dcterms:W3CDTF">2019-04-17T00:08:00Z</dcterms:created>
  <dcterms:modified xsi:type="dcterms:W3CDTF">2019-04-17T00:08:00Z</dcterms:modified>
</cp:coreProperties>
</file>