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2FE" w:rsidRPr="004252FE" w:rsidRDefault="004252FE" w:rsidP="004252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13132"/>
          <w:sz w:val="32"/>
          <w:szCs w:val="32"/>
          <w:u w:val="single"/>
          <w:lang w:val="en" w:eastAsia="en-CA"/>
        </w:rPr>
      </w:pPr>
      <w:r w:rsidRPr="004252FE">
        <w:rPr>
          <w:rFonts w:ascii="Arial" w:eastAsia="Times New Roman" w:hAnsi="Arial" w:cs="Arial"/>
          <w:b/>
          <w:bCs/>
          <w:color w:val="313132"/>
          <w:sz w:val="32"/>
          <w:szCs w:val="32"/>
          <w:u w:val="single"/>
          <w:lang w:val="en" w:eastAsia="en-CA"/>
        </w:rPr>
        <w:t xml:space="preserve">BC EXCELLENCE SCHOLARSHIP </w:t>
      </w:r>
      <w:bookmarkStart w:id="0" w:name="_GoBack"/>
      <w:bookmarkEnd w:id="0"/>
    </w:p>
    <w:p w:rsidR="004252FE" w:rsidRPr="004252FE" w:rsidRDefault="004252FE" w:rsidP="004252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The BC Excellence scholarship is awarded to 55 well-rounded high school graduates who have demonstrated service and leadership, both at school and in their communities, and who show aptitude for and commitment to their chosen career paths.</w:t>
      </w:r>
    </w:p>
    <w:p w:rsidR="004252FE" w:rsidRPr="004252FE" w:rsidRDefault="004252FE" w:rsidP="004252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Recipients receive a $5,000 scholarship voucher that they can use to be reimbursed by the Ministry of Education for tuition paid after they are attending a </w:t>
      </w:r>
      <w:hyperlink r:id="rId5" w:history="1">
        <w:r w:rsidRPr="004252FE">
          <w:rPr>
            <w:rFonts w:ascii="Arial" w:eastAsia="Times New Roman" w:hAnsi="Arial" w:cs="Arial"/>
            <w:color w:val="1A5A96"/>
            <w:sz w:val="24"/>
            <w:szCs w:val="24"/>
            <w:u w:val="single"/>
            <w:lang w:val="en" w:eastAsia="en-CA"/>
          </w:rPr>
          <w:t>designated post-secondary institution</w:t>
        </w:r>
      </w:hyperlink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 or B.C. </w:t>
      </w:r>
      <w:hyperlink r:id="rId6" w:history="1">
        <w:r w:rsidRPr="004252FE">
          <w:rPr>
            <w:rFonts w:ascii="Arial" w:eastAsia="Times New Roman" w:hAnsi="Arial" w:cs="Arial"/>
            <w:color w:val="1A5A96"/>
            <w:sz w:val="24"/>
            <w:szCs w:val="24"/>
            <w:u w:val="single"/>
            <w:lang w:val="en" w:eastAsia="en-CA"/>
          </w:rPr>
          <w:t>authorized trades training provider.</w:t>
        </w:r>
      </w:hyperlink>
    </w:p>
    <w:p w:rsidR="004252FE" w:rsidRPr="004252FE" w:rsidRDefault="004252FE" w:rsidP="004252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Students have five years to </w:t>
      </w:r>
      <w:hyperlink r:id="rId7" w:anchor="post-secondary-verification" w:history="1">
        <w:r w:rsidRPr="004252FE">
          <w:rPr>
            <w:rFonts w:ascii="Arial" w:eastAsia="Times New Roman" w:hAnsi="Arial" w:cs="Arial"/>
            <w:color w:val="1A5A96"/>
            <w:sz w:val="24"/>
            <w:szCs w:val="24"/>
            <w:u w:val="single"/>
            <w:lang w:val="en" w:eastAsia="en-CA"/>
          </w:rPr>
          <w:t>redeem</w:t>
        </w:r>
      </w:hyperlink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 their BC Excellence scholarship vouchers; an expiry date is printed on each voucher and extensions are not possible.</w:t>
      </w:r>
    </w:p>
    <w:p w:rsidR="004252FE" w:rsidRPr="004252FE" w:rsidRDefault="004252FE" w:rsidP="004252FE">
      <w:pPr>
        <w:shd w:val="clear" w:color="auto" w:fill="FFFFFF"/>
        <w:spacing w:before="199" w:after="103" w:line="288" w:lineRule="atLeast"/>
        <w:outlineLvl w:val="1"/>
        <w:rPr>
          <w:rFonts w:ascii="inherit" w:eastAsia="Times New Roman" w:hAnsi="inherit" w:cs="Arial"/>
          <w:b/>
          <w:bCs/>
          <w:color w:val="313132"/>
          <w:sz w:val="42"/>
          <w:szCs w:val="42"/>
          <w:lang w:val="en" w:eastAsia="en-CA"/>
        </w:rPr>
      </w:pPr>
      <w:r w:rsidRPr="004252FE">
        <w:rPr>
          <w:rFonts w:ascii="inherit" w:eastAsia="Times New Roman" w:hAnsi="inherit" w:cs="Arial"/>
          <w:b/>
          <w:bCs/>
          <w:color w:val="313132"/>
          <w:sz w:val="42"/>
          <w:szCs w:val="42"/>
          <w:lang w:val="en" w:eastAsia="en-CA"/>
        </w:rPr>
        <w:t>Key dates</w:t>
      </w:r>
    </w:p>
    <w:p w:rsidR="004252FE" w:rsidRPr="004252FE" w:rsidRDefault="004252FE" w:rsidP="004252FE">
      <w:pPr>
        <w:numPr>
          <w:ilvl w:val="0"/>
          <w:numId w:val="1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February 15, 2022: online applications </w:t>
      </w:r>
      <w:r w:rsidRPr="004252FE">
        <w:rPr>
          <w:rFonts w:ascii="Arial" w:eastAsia="Times New Roman" w:hAnsi="Arial" w:cs="Arial"/>
          <w:b/>
          <w:bCs/>
          <w:color w:val="313132"/>
          <w:sz w:val="24"/>
          <w:szCs w:val="24"/>
          <w:lang w:val="en" w:eastAsia="en-CA"/>
        </w:rPr>
        <w:t>due by 2:59 pm PST</w:t>
      </w:r>
    </w:p>
    <w:p w:rsidR="004252FE" w:rsidRPr="004252FE" w:rsidRDefault="004252FE" w:rsidP="004252FE">
      <w:pPr>
        <w:numPr>
          <w:ilvl w:val="0"/>
          <w:numId w:val="1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Early June 2022: conditional recipients and their schools notified by email</w:t>
      </w:r>
    </w:p>
    <w:p w:rsidR="004252FE" w:rsidRPr="004252FE" w:rsidRDefault="004252FE" w:rsidP="004252FE">
      <w:pPr>
        <w:numPr>
          <w:ilvl w:val="0"/>
          <w:numId w:val="1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September 2022: conditional recipients checked against eligibility requirements</w:t>
      </w:r>
    </w:p>
    <w:p w:rsidR="004252FE" w:rsidRPr="004252FE" w:rsidRDefault="004252FE" w:rsidP="004252FE">
      <w:pPr>
        <w:numPr>
          <w:ilvl w:val="0"/>
          <w:numId w:val="1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October 2022: paper scholarship vouchers mailed to confirmed recipients</w:t>
      </w:r>
    </w:p>
    <w:p w:rsidR="004252FE" w:rsidRPr="004252FE" w:rsidRDefault="004252FE" w:rsidP="004252FE">
      <w:pPr>
        <w:shd w:val="clear" w:color="auto" w:fill="FFFFFF"/>
        <w:spacing w:before="199" w:after="103" w:line="288" w:lineRule="atLeast"/>
        <w:outlineLvl w:val="1"/>
        <w:rPr>
          <w:rFonts w:ascii="inherit" w:eastAsia="Times New Roman" w:hAnsi="inherit" w:cs="Arial"/>
          <w:b/>
          <w:bCs/>
          <w:color w:val="313132"/>
          <w:sz w:val="42"/>
          <w:szCs w:val="42"/>
          <w:lang w:val="en" w:eastAsia="en-CA"/>
        </w:rPr>
      </w:pPr>
      <w:r w:rsidRPr="004252FE">
        <w:rPr>
          <w:rFonts w:ascii="inherit" w:eastAsia="Times New Roman" w:hAnsi="inherit" w:cs="Arial"/>
          <w:b/>
          <w:bCs/>
          <w:color w:val="313132"/>
          <w:sz w:val="42"/>
          <w:szCs w:val="42"/>
          <w:lang w:val="en" w:eastAsia="en-CA"/>
        </w:rPr>
        <w:t>Eligibility requirements</w:t>
      </w:r>
    </w:p>
    <w:p w:rsidR="004252FE" w:rsidRPr="004252FE" w:rsidRDefault="004252FE" w:rsidP="004252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Students selected as conditional recipients of the BC Excellence scholarship must meet the following requirements </w:t>
      </w:r>
      <w:r w:rsidRPr="004252FE">
        <w:rPr>
          <w:rFonts w:ascii="Arial" w:eastAsia="Times New Roman" w:hAnsi="Arial" w:cs="Arial"/>
          <w:b/>
          <w:bCs/>
          <w:color w:val="313132"/>
          <w:sz w:val="24"/>
          <w:szCs w:val="24"/>
          <w:lang w:val="en" w:eastAsia="en-CA"/>
        </w:rPr>
        <w:t>by August 31 of their graduating year</w:t>
      </w: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 to be confirmed as a recipient and receive their scholarship voucher:</w:t>
      </w:r>
    </w:p>
    <w:p w:rsidR="004252FE" w:rsidRPr="004252FE" w:rsidRDefault="004252FE" w:rsidP="004252FE">
      <w:pPr>
        <w:numPr>
          <w:ilvl w:val="0"/>
          <w:numId w:val="2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hyperlink r:id="rId8" w:tgtFrame="_self" w:history="1">
        <w:r w:rsidRPr="004252FE">
          <w:rPr>
            <w:rFonts w:ascii="Arial" w:eastAsia="Times New Roman" w:hAnsi="Arial" w:cs="Arial"/>
            <w:color w:val="1A5A96"/>
            <w:sz w:val="24"/>
            <w:szCs w:val="24"/>
            <w:u w:val="single"/>
            <w:lang w:val="en" w:eastAsia="en-CA"/>
          </w:rPr>
          <w:t>meet core eligibility requirements</w:t>
        </w:r>
      </w:hyperlink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;</w:t>
      </w:r>
    </w:p>
    <w:p w:rsidR="004252FE" w:rsidRPr="004252FE" w:rsidRDefault="004252FE" w:rsidP="004252FE">
      <w:pPr>
        <w:numPr>
          <w:ilvl w:val="0"/>
          <w:numId w:val="2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be eligible for a B.C. Certificate of Graduation (Dogwood Diploma);</w:t>
      </w:r>
    </w:p>
    <w:p w:rsidR="004252FE" w:rsidRPr="004252FE" w:rsidRDefault="004252FE" w:rsidP="004252FE">
      <w:pPr>
        <w:numPr>
          <w:ilvl w:val="0"/>
          <w:numId w:val="2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fulfill the </w:t>
      </w:r>
      <w:hyperlink r:id="rId9" w:tgtFrame="_blank" w:history="1">
        <w:r w:rsidRPr="004252FE">
          <w:rPr>
            <w:rFonts w:ascii="Arial" w:eastAsia="Times New Roman" w:hAnsi="Arial" w:cs="Arial"/>
            <w:color w:val="1A5A96"/>
            <w:sz w:val="24"/>
            <w:szCs w:val="24"/>
            <w:u w:val="single"/>
            <w:lang w:val="en" w:eastAsia="en-CA"/>
          </w:rPr>
          <w:t>requirements of the B.C. Graduation Program</w:t>
        </w:r>
      </w:hyperlink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;</w:t>
      </w:r>
    </w:p>
    <w:p w:rsidR="004252FE" w:rsidRPr="004252FE" w:rsidRDefault="004252FE" w:rsidP="004252FE">
      <w:pPr>
        <w:numPr>
          <w:ilvl w:val="0"/>
          <w:numId w:val="2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be graduating (between September 1 and August 31) during the same year the scholarship is awarded; and</w:t>
      </w:r>
    </w:p>
    <w:p w:rsidR="004252FE" w:rsidRPr="004252FE" w:rsidRDefault="004252FE" w:rsidP="004252FE">
      <w:pPr>
        <w:numPr>
          <w:ilvl w:val="0"/>
          <w:numId w:val="2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have the following final marks.</w:t>
      </w:r>
    </w:p>
    <w:p w:rsidR="004252FE" w:rsidRPr="004252FE" w:rsidRDefault="004252FE" w:rsidP="004252FE">
      <w:pPr>
        <w:numPr>
          <w:ilvl w:val="1"/>
          <w:numId w:val="2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Minimum “B” average in grades 11 and 12 courses required for graduation</w:t>
      </w:r>
    </w:p>
    <w:p w:rsidR="004252FE" w:rsidRPr="004252FE" w:rsidRDefault="004252FE" w:rsidP="004252FE">
      <w:pPr>
        <w:numPr>
          <w:ilvl w:val="1"/>
          <w:numId w:val="2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Minimum "B" (73% or above) in Language Arts 12</w:t>
      </w:r>
    </w:p>
    <w:p w:rsidR="004252FE" w:rsidRPr="004252FE" w:rsidRDefault="004252FE" w:rsidP="004252FE">
      <w:pPr>
        <w:numPr>
          <w:ilvl w:val="1"/>
          <w:numId w:val="2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Minimum “B” average, no more than one "C+" (67% or above), and no marks lower than “C+” in courses that fulfill graduation requirements for Science 11 or 12, Math 11, and Social Studies 11 or 12</w:t>
      </w:r>
    </w:p>
    <w:p w:rsidR="004252FE" w:rsidRPr="004252FE" w:rsidRDefault="004252FE" w:rsidP="004252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Note: students may apply for both the BC Excellence scholarship and the </w:t>
      </w:r>
      <w:hyperlink r:id="rId10" w:history="1">
        <w:r w:rsidRPr="004252FE">
          <w:rPr>
            <w:rFonts w:ascii="Arial" w:eastAsia="Times New Roman" w:hAnsi="Arial" w:cs="Arial"/>
            <w:color w:val="1A5A96"/>
            <w:sz w:val="24"/>
            <w:szCs w:val="24"/>
            <w:u w:val="single"/>
            <w:lang w:val="en" w:eastAsia="en-CA"/>
          </w:rPr>
          <w:t>Pathway to Teacher Education scholarship</w:t>
        </w:r>
      </w:hyperlink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 but they can only be awarded one.   </w:t>
      </w:r>
    </w:p>
    <w:p w:rsidR="004252FE" w:rsidRPr="004252FE" w:rsidRDefault="004252FE" w:rsidP="004252FE">
      <w:pPr>
        <w:shd w:val="clear" w:color="auto" w:fill="FFFFFF"/>
        <w:spacing w:before="199" w:after="103" w:line="288" w:lineRule="atLeast"/>
        <w:outlineLvl w:val="1"/>
        <w:rPr>
          <w:rFonts w:ascii="inherit" w:eastAsia="Times New Roman" w:hAnsi="inherit" w:cs="Arial"/>
          <w:b/>
          <w:bCs/>
          <w:color w:val="313132"/>
          <w:sz w:val="42"/>
          <w:szCs w:val="42"/>
          <w:lang w:val="en" w:eastAsia="en-CA"/>
        </w:rPr>
      </w:pPr>
      <w:r w:rsidRPr="004252FE">
        <w:rPr>
          <w:rFonts w:ascii="inherit" w:eastAsia="Times New Roman" w:hAnsi="inherit" w:cs="Arial"/>
          <w:b/>
          <w:bCs/>
          <w:color w:val="313132"/>
          <w:sz w:val="42"/>
          <w:szCs w:val="42"/>
          <w:lang w:val="en" w:eastAsia="en-CA"/>
        </w:rPr>
        <w:t>How applications are evaluated</w:t>
      </w:r>
    </w:p>
    <w:p w:rsidR="004252FE" w:rsidRPr="004252FE" w:rsidRDefault="004252FE" w:rsidP="004252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lastRenderedPageBreak/>
        <w:t>Written statements are assessed by teams of B.C. teachers using </w:t>
      </w:r>
      <w:hyperlink r:id="rId11" w:tgtFrame="_self" w:history="1">
        <w:r w:rsidRPr="004252FE">
          <w:rPr>
            <w:rFonts w:ascii="Arial" w:eastAsia="Times New Roman" w:hAnsi="Arial" w:cs="Arial"/>
            <w:color w:val="1A5A96"/>
            <w:sz w:val="24"/>
            <w:szCs w:val="24"/>
            <w:u w:val="single"/>
            <w:lang w:val="en" w:eastAsia="en-CA"/>
          </w:rPr>
          <w:t>the marking guidelines</w:t>
        </w:r>
      </w:hyperlink>
    </w:p>
    <w:p w:rsidR="004252FE" w:rsidRPr="004252FE" w:rsidRDefault="004252FE" w:rsidP="004252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A subset of approximately 80 candidates is shortlisted</w:t>
      </w:r>
    </w:p>
    <w:p w:rsidR="004252FE" w:rsidRPr="004252FE" w:rsidRDefault="004252FE" w:rsidP="004252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The resume packages for those shortlisted candidates are assessed by the scholarship committee, which includes B.C. teachers, using the marking guidelines</w:t>
      </w:r>
    </w:p>
    <w:p w:rsidR="004252FE" w:rsidRPr="004252FE" w:rsidRDefault="004252FE" w:rsidP="004252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Fifty-five candidates are named as conditional recipients</w:t>
      </w:r>
    </w:p>
    <w:p w:rsidR="004252FE" w:rsidRPr="004252FE" w:rsidRDefault="004252FE" w:rsidP="004252FE">
      <w:pPr>
        <w:shd w:val="clear" w:color="auto" w:fill="FFFFFF"/>
        <w:spacing w:before="199" w:after="103" w:line="288" w:lineRule="atLeast"/>
        <w:outlineLvl w:val="1"/>
        <w:rPr>
          <w:rFonts w:ascii="inherit" w:eastAsia="Times New Roman" w:hAnsi="inherit" w:cs="Arial"/>
          <w:b/>
          <w:bCs/>
          <w:color w:val="313132"/>
          <w:sz w:val="42"/>
          <w:szCs w:val="42"/>
          <w:lang w:val="en" w:eastAsia="en-CA"/>
        </w:rPr>
      </w:pPr>
      <w:r w:rsidRPr="004252FE">
        <w:rPr>
          <w:rFonts w:ascii="inherit" w:eastAsia="Times New Roman" w:hAnsi="inherit" w:cs="Arial"/>
          <w:b/>
          <w:bCs/>
          <w:color w:val="313132"/>
          <w:sz w:val="42"/>
          <w:szCs w:val="42"/>
          <w:lang w:val="en" w:eastAsia="en-CA"/>
        </w:rPr>
        <w:t>How to prepare (overview)</w:t>
      </w:r>
    </w:p>
    <w:p w:rsidR="004252FE" w:rsidRPr="004252FE" w:rsidRDefault="004252FE" w:rsidP="004252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Students interested in applying for the 2022 awards year are encouraged to get organized well before the application deadline of 2:59 pm PST on February 15, 2022.</w:t>
      </w:r>
    </w:p>
    <w:p w:rsidR="004252FE" w:rsidRPr="004252FE" w:rsidRDefault="004252FE" w:rsidP="004252FE">
      <w:pPr>
        <w:numPr>
          <w:ilvl w:val="0"/>
          <w:numId w:val="4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Note that, this year, applications are due earlier in the day, at 2:59 pm</w:t>
      </w:r>
    </w:p>
    <w:p w:rsidR="004252FE" w:rsidRPr="004252FE" w:rsidRDefault="004252FE" w:rsidP="004252FE">
      <w:pPr>
        <w:numPr>
          <w:ilvl w:val="0"/>
          <w:numId w:val="4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Understand students must be nominated by their secondary school to qualify for this scholarship and each school may nominate one student only</w:t>
      </w:r>
    </w:p>
    <w:p w:rsidR="004252FE" w:rsidRPr="004252FE" w:rsidRDefault="004252FE" w:rsidP="004252FE">
      <w:pPr>
        <w:numPr>
          <w:ilvl w:val="0"/>
          <w:numId w:val="4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Check out a </w:t>
      </w:r>
      <w:hyperlink r:id="rId12" w:tgtFrame="_blank" w:history="1">
        <w:r w:rsidRPr="004252FE">
          <w:rPr>
            <w:rFonts w:ascii="Arial" w:eastAsia="Times New Roman" w:hAnsi="Arial" w:cs="Arial"/>
            <w:color w:val="1A5A96"/>
            <w:sz w:val="24"/>
            <w:szCs w:val="24"/>
            <w:u w:val="single"/>
            <w:lang w:val="en" w:eastAsia="en-CA"/>
          </w:rPr>
          <w:t>sample of the 2022 BC Excellence scholarship application (PDF)</w:t>
        </w:r>
      </w:hyperlink>
    </w:p>
    <w:p w:rsidR="004252FE" w:rsidRPr="004252FE" w:rsidRDefault="004252FE" w:rsidP="004252FE">
      <w:pPr>
        <w:numPr>
          <w:ilvl w:val="0"/>
          <w:numId w:val="4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Open the application (under Apply) and ensure your browser is supported  </w:t>
      </w:r>
    </w:p>
    <w:p w:rsidR="004252FE" w:rsidRPr="004252FE" w:rsidRDefault="004252FE" w:rsidP="004252FE">
      <w:pPr>
        <w:numPr>
          <w:ilvl w:val="0"/>
          <w:numId w:val="4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Make a checklist of the required information you will need to submit</w:t>
      </w:r>
    </w:p>
    <w:p w:rsidR="004252FE" w:rsidRPr="004252FE" w:rsidRDefault="004252FE" w:rsidP="004252FE">
      <w:pPr>
        <w:numPr>
          <w:ilvl w:val="1"/>
          <w:numId w:val="4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Nomination form completed by your school</w:t>
      </w:r>
    </w:p>
    <w:p w:rsidR="004252FE" w:rsidRPr="004252FE" w:rsidRDefault="004252FE" w:rsidP="004252FE">
      <w:pPr>
        <w:numPr>
          <w:ilvl w:val="1"/>
          <w:numId w:val="4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Written statement</w:t>
      </w:r>
    </w:p>
    <w:p w:rsidR="004252FE" w:rsidRPr="004252FE" w:rsidRDefault="004252FE" w:rsidP="004252FE">
      <w:pPr>
        <w:numPr>
          <w:ilvl w:val="1"/>
          <w:numId w:val="4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Resume in mandatory format</w:t>
      </w:r>
    </w:p>
    <w:p w:rsidR="004252FE" w:rsidRPr="004252FE" w:rsidRDefault="004252FE" w:rsidP="004252FE">
      <w:pPr>
        <w:numPr>
          <w:ilvl w:val="1"/>
          <w:numId w:val="4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Reference letters (2)</w:t>
      </w:r>
    </w:p>
    <w:p w:rsidR="004252FE" w:rsidRPr="004252FE" w:rsidRDefault="004252FE" w:rsidP="004252FE">
      <w:pPr>
        <w:numPr>
          <w:ilvl w:val="0"/>
          <w:numId w:val="4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Prepare the required information offline (you can’t save your work in the online form; it must be completed in one session)</w:t>
      </w:r>
    </w:p>
    <w:p w:rsidR="004252FE" w:rsidRPr="004252FE" w:rsidRDefault="004252FE" w:rsidP="004252FE">
      <w:pPr>
        <w:numPr>
          <w:ilvl w:val="0"/>
          <w:numId w:val="4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Submit your application by the deadline</w:t>
      </w:r>
    </w:p>
    <w:p w:rsidR="004252FE" w:rsidRPr="004252FE" w:rsidRDefault="004252FE" w:rsidP="004252FE">
      <w:pPr>
        <w:numPr>
          <w:ilvl w:val="0"/>
          <w:numId w:val="4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Plan to meet all eligibility requirements</w:t>
      </w:r>
    </w:p>
    <w:p w:rsidR="004252FE" w:rsidRPr="004252FE" w:rsidRDefault="004252FE" w:rsidP="004252FE">
      <w:pPr>
        <w:numPr>
          <w:ilvl w:val="0"/>
          <w:numId w:val="4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Remember that only those selected as conditional recipients will receive notice (in June)</w:t>
      </w:r>
    </w:p>
    <w:p w:rsidR="004252FE" w:rsidRPr="004252FE" w:rsidRDefault="004252FE" w:rsidP="004252FE">
      <w:pPr>
        <w:shd w:val="clear" w:color="auto" w:fill="FFFFFF"/>
        <w:spacing w:before="199" w:after="103" w:line="288" w:lineRule="atLeast"/>
        <w:outlineLvl w:val="1"/>
        <w:rPr>
          <w:rFonts w:ascii="inherit" w:eastAsia="Times New Roman" w:hAnsi="inherit" w:cs="Arial"/>
          <w:b/>
          <w:bCs/>
          <w:color w:val="313132"/>
          <w:sz w:val="42"/>
          <w:szCs w:val="42"/>
          <w:lang w:val="en" w:eastAsia="en-CA"/>
        </w:rPr>
      </w:pPr>
      <w:r w:rsidRPr="004252FE">
        <w:rPr>
          <w:rFonts w:ascii="inherit" w:eastAsia="Times New Roman" w:hAnsi="inherit" w:cs="Arial"/>
          <w:b/>
          <w:bCs/>
          <w:color w:val="313132"/>
          <w:sz w:val="42"/>
          <w:szCs w:val="42"/>
          <w:lang w:val="en" w:eastAsia="en-CA"/>
        </w:rPr>
        <w:t>Required Information</w:t>
      </w:r>
    </w:p>
    <w:p w:rsidR="004252FE" w:rsidRPr="004252FE" w:rsidRDefault="004252FE" w:rsidP="004252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Here are the detailed instructions for how to prepare the required information offline.  </w:t>
      </w:r>
    </w:p>
    <w:p w:rsidR="004252FE" w:rsidRPr="004252FE" w:rsidRDefault="004252FE" w:rsidP="004252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b/>
          <w:bCs/>
          <w:color w:val="313132"/>
          <w:sz w:val="24"/>
          <w:szCs w:val="24"/>
          <w:lang w:val="en" w:eastAsia="en-CA"/>
        </w:rPr>
        <w:t>Nomination from your school</w:t>
      </w:r>
    </w:p>
    <w:p w:rsidR="004252FE" w:rsidRPr="004252FE" w:rsidRDefault="004252FE" w:rsidP="004252FE">
      <w:pPr>
        <w:numPr>
          <w:ilvl w:val="0"/>
          <w:numId w:val="6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Save this </w:t>
      </w:r>
      <w:hyperlink r:id="rId13" w:tgtFrame="_self" w:history="1">
        <w:r w:rsidRPr="004252FE">
          <w:rPr>
            <w:rFonts w:ascii="Arial" w:eastAsia="Times New Roman" w:hAnsi="Arial" w:cs="Arial"/>
            <w:color w:val="1A5A96"/>
            <w:sz w:val="24"/>
            <w:szCs w:val="24"/>
            <w:u w:val="single"/>
            <w:lang w:val="en" w:eastAsia="en-CA"/>
          </w:rPr>
          <w:t>nomination form (DOCX)</w:t>
        </w:r>
      </w:hyperlink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 to your computer</w:t>
      </w:r>
    </w:p>
    <w:p w:rsidR="004252FE" w:rsidRPr="004252FE" w:rsidRDefault="004252FE" w:rsidP="004252FE">
      <w:pPr>
        <w:numPr>
          <w:ilvl w:val="0"/>
          <w:numId w:val="6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Ask your principal or school head to sign the form and return it to you</w:t>
      </w:r>
    </w:p>
    <w:p w:rsidR="004252FE" w:rsidRPr="004252FE" w:rsidRDefault="004252FE" w:rsidP="004252FE">
      <w:pPr>
        <w:numPr>
          <w:ilvl w:val="0"/>
          <w:numId w:val="6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Save a digital copy</w:t>
      </w:r>
    </w:p>
    <w:p w:rsidR="004252FE" w:rsidRPr="004252FE" w:rsidRDefault="004252FE" w:rsidP="004252FE">
      <w:pPr>
        <w:numPr>
          <w:ilvl w:val="0"/>
          <w:numId w:val="6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When you are ready to submit your BC Excellence application online, upload your signed nomination form where prompted</w:t>
      </w:r>
    </w:p>
    <w:p w:rsidR="004252FE" w:rsidRPr="004252FE" w:rsidRDefault="004252FE" w:rsidP="004252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b/>
          <w:bCs/>
          <w:color w:val="313132"/>
          <w:sz w:val="24"/>
          <w:szCs w:val="24"/>
          <w:lang w:val="en" w:eastAsia="en-CA"/>
        </w:rPr>
        <w:t>Written statement</w:t>
      </w: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 (500 words)</w:t>
      </w:r>
    </w:p>
    <w:p w:rsidR="004252FE" w:rsidRPr="004252FE" w:rsidRDefault="004252FE" w:rsidP="004252FE">
      <w:pPr>
        <w:numPr>
          <w:ilvl w:val="0"/>
          <w:numId w:val="8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lastRenderedPageBreak/>
        <w:t>Save this </w:t>
      </w:r>
      <w:hyperlink r:id="rId14" w:tgtFrame="_self" w:history="1">
        <w:r w:rsidRPr="004252FE">
          <w:rPr>
            <w:rFonts w:ascii="Arial" w:eastAsia="Times New Roman" w:hAnsi="Arial" w:cs="Arial"/>
            <w:color w:val="1A5A96"/>
            <w:sz w:val="24"/>
            <w:szCs w:val="24"/>
            <w:u w:val="single"/>
            <w:lang w:val="en" w:eastAsia="en-CA"/>
          </w:rPr>
          <w:t>written statement template (DOCX)</w:t>
        </w:r>
      </w:hyperlink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 to your computer</w:t>
      </w:r>
    </w:p>
    <w:p w:rsidR="004252FE" w:rsidRPr="004252FE" w:rsidRDefault="004252FE" w:rsidP="004252FE">
      <w:pPr>
        <w:numPr>
          <w:ilvl w:val="0"/>
          <w:numId w:val="8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Write your statement in the template, following the instructions provided</w:t>
      </w:r>
    </w:p>
    <w:p w:rsidR="004252FE" w:rsidRPr="004252FE" w:rsidRDefault="004252FE" w:rsidP="004252FE">
      <w:pPr>
        <w:numPr>
          <w:ilvl w:val="0"/>
          <w:numId w:val="8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When you are ready to submit your BC Excellence application online, upload your written statement into the online application form where prompted </w:t>
      </w:r>
    </w:p>
    <w:p w:rsidR="004252FE" w:rsidRPr="004252FE" w:rsidRDefault="004252FE" w:rsidP="004252FE">
      <w:pPr>
        <w:numPr>
          <w:ilvl w:val="0"/>
          <w:numId w:val="8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b/>
          <w:bCs/>
          <w:color w:val="313132"/>
          <w:sz w:val="24"/>
          <w:szCs w:val="24"/>
          <w:lang w:val="en" w:eastAsia="en-CA"/>
        </w:rPr>
        <w:t>Note:</w:t>
      </w: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 the written statement is worth 60% in the overall assessment of the application; all written statements are assessed, and those assessments are used to shortlist applications </w:t>
      </w:r>
    </w:p>
    <w:p w:rsidR="004252FE" w:rsidRPr="004252FE" w:rsidRDefault="004252FE" w:rsidP="004252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b/>
          <w:bCs/>
          <w:color w:val="313132"/>
          <w:sz w:val="24"/>
          <w:szCs w:val="24"/>
          <w:lang w:val="en" w:eastAsia="en-CA"/>
        </w:rPr>
        <w:t>Resume</w:t>
      </w:r>
    </w:p>
    <w:p w:rsidR="004252FE" w:rsidRPr="004252FE" w:rsidRDefault="004252FE" w:rsidP="004252FE">
      <w:pPr>
        <w:numPr>
          <w:ilvl w:val="0"/>
          <w:numId w:val="10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Save this </w:t>
      </w:r>
      <w:hyperlink r:id="rId15" w:tgtFrame="_self" w:history="1">
        <w:r w:rsidRPr="004252FE">
          <w:rPr>
            <w:rFonts w:ascii="Arial" w:eastAsia="Times New Roman" w:hAnsi="Arial" w:cs="Arial"/>
            <w:color w:val="1A5A96"/>
            <w:sz w:val="24"/>
            <w:szCs w:val="24"/>
            <w:u w:val="single"/>
            <w:lang w:val="en" w:eastAsia="en-CA"/>
          </w:rPr>
          <w:t>resume template (DOCX)</w:t>
        </w:r>
      </w:hyperlink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 to your computer</w:t>
      </w:r>
    </w:p>
    <w:p w:rsidR="004252FE" w:rsidRPr="004252FE" w:rsidRDefault="004252FE" w:rsidP="004252FE">
      <w:pPr>
        <w:numPr>
          <w:ilvl w:val="0"/>
          <w:numId w:val="10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Enter all information into the template </w:t>
      </w:r>
    </w:p>
    <w:p w:rsidR="004252FE" w:rsidRPr="004252FE" w:rsidRDefault="004252FE" w:rsidP="004252FE">
      <w:pPr>
        <w:numPr>
          <w:ilvl w:val="1"/>
          <w:numId w:val="10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Part I: volunteer and work experience (7 activities maximum)</w:t>
      </w:r>
    </w:p>
    <w:p w:rsidR="004252FE" w:rsidRPr="004252FE" w:rsidRDefault="004252FE" w:rsidP="004252FE">
      <w:pPr>
        <w:numPr>
          <w:ilvl w:val="1"/>
          <w:numId w:val="10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Part II: additional accomplishments (250 words maximum)</w:t>
      </w:r>
    </w:p>
    <w:p w:rsidR="004252FE" w:rsidRPr="004252FE" w:rsidRDefault="004252FE" w:rsidP="004252FE">
      <w:pPr>
        <w:numPr>
          <w:ilvl w:val="0"/>
          <w:numId w:val="10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When you are ready to submit your BC Excellence application online, copy and paste the information from your template into the online application form where prompted</w:t>
      </w:r>
    </w:p>
    <w:p w:rsidR="004252FE" w:rsidRPr="004252FE" w:rsidRDefault="004252FE" w:rsidP="004252FE">
      <w:pPr>
        <w:numPr>
          <w:ilvl w:val="0"/>
          <w:numId w:val="10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b/>
          <w:bCs/>
          <w:color w:val="313132"/>
          <w:sz w:val="24"/>
          <w:szCs w:val="24"/>
          <w:lang w:val="en" w:eastAsia="en-CA"/>
        </w:rPr>
        <w:t>Note: </w:t>
      </w: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resumes are worth 40% in the overall assessment of the application; they are only reviewed for those applications that are shortlisted </w:t>
      </w:r>
    </w:p>
    <w:p w:rsidR="004252FE" w:rsidRPr="004252FE" w:rsidRDefault="004252FE" w:rsidP="004252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b/>
          <w:bCs/>
          <w:color w:val="313132"/>
          <w:sz w:val="24"/>
          <w:szCs w:val="24"/>
          <w:lang w:val="en" w:eastAsia="en-CA"/>
        </w:rPr>
        <w:t>Two reference letters</w:t>
      </w: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 (one community-related and one school-related)</w:t>
      </w:r>
    </w:p>
    <w:p w:rsidR="004252FE" w:rsidRPr="004252FE" w:rsidRDefault="004252FE" w:rsidP="004252FE">
      <w:pPr>
        <w:numPr>
          <w:ilvl w:val="0"/>
          <w:numId w:val="12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Save these </w:t>
      </w:r>
      <w:hyperlink r:id="rId16" w:tgtFrame="_blank" w:history="1">
        <w:r w:rsidRPr="004252FE">
          <w:rPr>
            <w:rFonts w:ascii="Arial" w:eastAsia="Times New Roman" w:hAnsi="Arial" w:cs="Arial"/>
            <w:color w:val="1A5A96"/>
            <w:sz w:val="24"/>
            <w:szCs w:val="24"/>
            <w:u w:val="single"/>
            <w:lang w:val="en" w:eastAsia="en-CA"/>
          </w:rPr>
          <w:t>reference letter instructions (PDF)</w:t>
        </w:r>
      </w:hyperlink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 to your computer</w:t>
      </w:r>
    </w:p>
    <w:p w:rsidR="004252FE" w:rsidRPr="004252FE" w:rsidRDefault="004252FE" w:rsidP="004252FE">
      <w:pPr>
        <w:numPr>
          <w:ilvl w:val="0"/>
          <w:numId w:val="12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Share the instructions with your two referees and have them return signed letters to you</w:t>
      </w:r>
    </w:p>
    <w:p w:rsidR="004252FE" w:rsidRPr="004252FE" w:rsidRDefault="004252FE" w:rsidP="004252FE">
      <w:pPr>
        <w:numPr>
          <w:ilvl w:val="0"/>
          <w:numId w:val="12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Save digital copies</w:t>
      </w:r>
    </w:p>
    <w:p w:rsidR="004252FE" w:rsidRPr="004252FE" w:rsidRDefault="004252FE" w:rsidP="004252FE">
      <w:pPr>
        <w:numPr>
          <w:ilvl w:val="0"/>
          <w:numId w:val="12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When you are ready to submit your BC Excellence application online, upload your two letters into the online application form where prompted</w:t>
      </w:r>
    </w:p>
    <w:p w:rsidR="004252FE" w:rsidRPr="004252FE" w:rsidRDefault="004252FE" w:rsidP="004252FE">
      <w:pPr>
        <w:numPr>
          <w:ilvl w:val="0"/>
          <w:numId w:val="12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b/>
          <w:bCs/>
          <w:color w:val="313132"/>
          <w:sz w:val="24"/>
          <w:szCs w:val="24"/>
          <w:lang w:val="en" w:eastAsia="en-CA"/>
        </w:rPr>
        <w:t>Note:</w:t>
      </w: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 the marking team does not mark reference letters but does consider them when scoring resumes</w:t>
      </w: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br/>
        <w:t> </w:t>
      </w:r>
    </w:p>
    <w:p w:rsidR="004252FE" w:rsidRPr="004252FE" w:rsidRDefault="004252FE" w:rsidP="004252FE">
      <w:pPr>
        <w:shd w:val="clear" w:color="auto" w:fill="FFFFFF"/>
        <w:spacing w:before="199" w:after="103" w:line="288" w:lineRule="atLeast"/>
        <w:outlineLvl w:val="1"/>
        <w:rPr>
          <w:rFonts w:ascii="inherit" w:eastAsia="Times New Roman" w:hAnsi="inherit" w:cs="Arial"/>
          <w:b/>
          <w:bCs/>
          <w:color w:val="313132"/>
          <w:sz w:val="42"/>
          <w:szCs w:val="42"/>
          <w:lang w:val="en" w:eastAsia="en-CA"/>
        </w:rPr>
      </w:pPr>
      <w:r w:rsidRPr="004252FE">
        <w:rPr>
          <w:rFonts w:ascii="inherit" w:eastAsia="Times New Roman" w:hAnsi="inherit" w:cs="Arial"/>
          <w:b/>
          <w:bCs/>
          <w:color w:val="313132"/>
          <w:sz w:val="42"/>
          <w:szCs w:val="42"/>
          <w:lang w:val="en" w:eastAsia="en-CA"/>
        </w:rPr>
        <w:t>Apply</w:t>
      </w:r>
    </w:p>
    <w:p w:rsidR="004252FE" w:rsidRPr="004252FE" w:rsidRDefault="004252FE" w:rsidP="004252FE">
      <w:pPr>
        <w:numPr>
          <w:ilvl w:val="0"/>
          <w:numId w:val="13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b/>
          <w:bCs/>
          <w:color w:val="313132"/>
          <w:sz w:val="24"/>
          <w:szCs w:val="24"/>
          <w:lang w:val="en" w:eastAsia="en-CA"/>
        </w:rPr>
        <w:t>Ready to submit? </w:t>
      </w:r>
    </w:p>
    <w:p w:rsidR="004252FE" w:rsidRPr="004252FE" w:rsidRDefault="004252FE" w:rsidP="004252FE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hyperlink r:id="rId17" w:tgtFrame="_blank" w:history="1">
        <w:r w:rsidRPr="004252FE">
          <w:rPr>
            <w:rFonts w:ascii="Arial" w:eastAsia="Times New Roman" w:hAnsi="Arial" w:cs="Arial"/>
            <w:color w:val="FFFFFF"/>
            <w:sz w:val="24"/>
            <w:szCs w:val="24"/>
            <w:bdr w:val="single" w:sz="6" w:space="5" w:color="357EBD" w:frame="1"/>
            <w:shd w:val="clear" w:color="auto" w:fill="38598A"/>
            <w:lang w:val="en" w:eastAsia="en-CA"/>
          </w:rPr>
          <w:t>​Apply for the BC Excellence scholarship</w:t>
        </w:r>
      </w:hyperlink>
    </w:p>
    <w:p w:rsidR="004252FE" w:rsidRPr="004252FE" w:rsidRDefault="004252FE" w:rsidP="004252FE">
      <w:pPr>
        <w:numPr>
          <w:ilvl w:val="0"/>
          <w:numId w:val="14"/>
        </w:numPr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Students are encouraged to inform their high schools of any address changes. In the fall, the Ministry mails paper scholarship vouchers to recipients using the home addresses reported by schools</w:t>
      </w:r>
    </w:p>
    <w:p w:rsidR="004252FE" w:rsidRPr="004252FE" w:rsidRDefault="004252FE" w:rsidP="004252FE">
      <w:pPr>
        <w:shd w:val="clear" w:color="auto" w:fill="FFFFFF"/>
        <w:spacing w:before="199" w:after="103" w:line="288" w:lineRule="atLeast"/>
        <w:outlineLvl w:val="1"/>
        <w:rPr>
          <w:rFonts w:ascii="inherit" w:eastAsia="Times New Roman" w:hAnsi="inherit" w:cs="Arial"/>
          <w:b/>
          <w:bCs/>
          <w:color w:val="313132"/>
          <w:sz w:val="42"/>
          <w:szCs w:val="42"/>
          <w:lang w:val="en" w:eastAsia="en-CA"/>
        </w:rPr>
      </w:pPr>
      <w:r w:rsidRPr="004252FE">
        <w:rPr>
          <w:rFonts w:ascii="inherit" w:eastAsia="Times New Roman" w:hAnsi="inherit" w:cs="Arial"/>
          <w:b/>
          <w:bCs/>
          <w:color w:val="313132"/>
          <w:sz w:val="42"/>
          <w:szCs w:val="42"/>
          <w:lang w:val="en" w:eastAsia="en-CA"/>
        </w:rPr>
        <w:t>Questions?</w:t>
      </w:r>
    </w:p>
    <w:p w:rsidR="004252FE" w:rsidRPr="004252FE" w:rsidRDefault="004252FE" w:rsidP="004252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lastRenderedPageBreak/>
        <w:t>Please contact the Provincial Scholarships Program team: </w:t>
      </w:r>
      <w:hyperlink r:id="rId18" w:tgtFrame="_self" w:history="1">
        <w:r w:rsidRPr="004252FE">
          <w:rPr>
            <w:rFonts w:ascii="Arial" w:eastAsia="Times New Roman" w:hAnsi="Arial" w:cs="Arial"/>
            <w:color w:val="1A5A96"/>
            <w:sz w:val="24"/>
            <w:szCs w:val="24"/>
            <w:u w:val="single"/>
            <w:lang w:val="en" w:eastAsia="en-CA"/>
          </w:rPr>
          <w:t>scholarships@gov.bc.ca</w:t>
        </w:r>
      </w:hyperlink>
      <w:r w:rsidRPr="004252FE">
        <w:rPr>
          <w:rFonts w:ascii="Arial" w:eastAsia="Times New Roman" w:hAnsi="Arial" w:cs="Arial"/>
          <w:color w:val="313132"/>
          <w:sz w:val="24"/>
          <w:szCs w:val="24"/>
          <w:lang w:val="en" w:eastAsia="en-CA"/>
        </w:rPr>
        <w:t>. </w:t>
      </w:r>
    </w:p>
    <w:p w:rsidR="004252FE" w:rsidRPr="004252FE" w:rsidRDefault="004252FE" w:rsidP="004252FE">
      <w:pPr>
        <w:shd w:val="clear" w:color="auto" w:fill="ABAEB7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n-CA"/>
        </w:rPr>
      </w:pPr>
      <w:r w:rsidRPr="004252FE">
        <w:rPr>
          <w:rFonts w:ascii="Arial" w:eastAsia="Times New Roman" w:hAnsi="Arial" w:cs="Arial"/>
          <w:noProof/>
          <w:color w:val="FFFFFF"/>
          <w:sz w:val="24"/>
          <w:szCs w:val="24"/>
          <w:lang w:eastAsia="en-CA"/>
        </w:rPr>
        <w:drawing>
          <wp:inline distT="0" distB="0" distL="0" distR="0" wp14:anchorId="28658FED" wp14:editId="684ADC59">
            <wp:extent cx="238125" cy="200025"/>
            <wp:effectExtent l="0" t="0" r="9525" b="9525"/>
            <wp:docPr id="4" name="Picture 4" descr="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Butt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FE" w:rsidRPr="004252FE" w:rsidRDefault="004252FE" w:rsidP="004252FE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Did you find what you were looking for?</w:t>
      </w:r>
    </w:p>
    <w:p w:rsidR="004252FE" w:rsidRPr="004252FE" w:rsidRDefault="004252FE" w:rsidP="004252FE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 </w:t>
      </w:r>
    </w:p>
    <w:p w:rsidR="004252FE" w:rsidRPr="004252FE" w:rsidRDefault="004252FE" w:rsidP="004252FE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4252FE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 </w:t>
      </w:r>
    </w:p>
    <w:p w:rsidR="004252FE" w:rsidRPr="004252FE" w:rsidRDefault="004252FE" w:rsidP="004252FE">
      <w:pPr>
        <w:spacing w:after="0" w:line="240" w:lineRule="auto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4252FE">
        <w:rPr>
          <w:rFonts w:ascii="Arial" w:eastAsia="Times New Roman" w:hAnsi="Arial" w:cs="Arial"/>
          <w:noProof/>
          <w:color w:val="313132"/>
          <w:sz w:val="24"/>
          <w:szCs w:val="24"/>
          <w:lang w:eastAsia="en-CA"/>
        </w:rPr>
        <w:drawing>
          <wp:inline distT="0" distB="0" distL="0" distR="0" wp14:anchorId="5B4F3DE7" wp14:editId="31F8046D">
            <wp:extent cx="504825" cy="495300"/>
            <wp:effectExtent l="0" t="0" r="9525" b="0"/>
            <wp:docPr id="5" name="Picture 5" descr="Back to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 to to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FE" w:rsidRPr="004252FE" w:rsidRDefault="004252FE" w:rsidP="004252FE">
      <w:pPr>
        <w:shd w:val="clear" w:color="auto" w:fill="003366"/>
        <w:spacing w:after="0" w:line="240" w:lineRule="auto"/>
        <w:jc w:val="center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4252FE">
        <w:rPr>
          <w:rFonts w:ascii="Arial" w:eastAsia="Times New Roman" w:hAnsi="Arial" w:cs="Arial"/>
          <w:noProof/>
          <w:color w:val="FFFFFF"/>
          <w:sz w:val="24"/>
          <w:szCs w:val="24"/>
          <w:lang w:eastAsia="en-CA"/>
        </w:rPr>
        <w:drawing>
          <wp:inline distT="0" distB="0" distL="0" distR="0" wp14:anchorId="0A06B9B6" wp14:editId="54B4317B">
            <wp:extent cx="533400" cy="171450"/>
            <wp:effectExtent l="0" t="0" r="0" b="0"/>
            <wp:docPr id="6" name="Picture 6" descr="Expand foote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pand footer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3D" w:rsidRDefault="0055683D"/>
    <w:sectPr w:rsidR="00556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0187"/>
    <w:multiLevelType w:val="multilevel"/>
    <w:tmpl w:val="6EFA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35235"/>
    <w:multiLevelType w:val="multilevel"/>
    <w:tmpl w:val="0782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07C80"/>
    <w:multiLevelType w:val="multilevel"/>
    <w:tmpl w:val="1882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577DE"/>
    <w:multiLevelType w:val="multilevel"/>
    <w:tmpl w:val="95AE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57809"/>
    <w:multiLevelType w:val="multilevel"/>
    <w:tmpl w:val="A302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5602D"/>
    <w:multiLevelType w:val="multilevel"/>
    <w:tmpl w:val="AEC0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27C81"/>
    <w:multiLevelType w:val="multilevel"/>
    <w:tmpl w:val="80BA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101CC"/>
    <w:multiLevelType w:val="multilevel"/>
    <w:tmpl w:val="2C1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C0FEE"/>
    <w:multiLevelType w:val="multilevel"/>
    <w:tmpl w:val="A2ECD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945B6"/>
    <w:multiLevelType w:val="multilevel"/>
    <w:tmpl w:val="30547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9F6B52"/>
    <w:multiLevelType w:val="multilevel"/>
    <w:tmpl w:val="0718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C1629"/>
    <w:multiLevelType w:val="multilevel"/>
    <w:tmpl w:val="BFAC9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952E37"/>
    <w:multiLevelType w:val="multilevel"/>
    <w:tmpl w:val="69E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F0B21"/>
    <w:multiLevelType w:val="multilevel"/>
    <w:tmpl w:val="4BE6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FE"/>
    <w:rsid w:val="004252FE"/>
    <w:rsid w:val="0055683D"/>
    <w:rsid w:val="00F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1541"/>
  <w15:chartTrackingRefBased/>
  <w15:docId w15:val="{CBB68F6B-F611-4963-B57F-3DA1C18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0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13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7281">
                              <w:marLeft w:val="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099501">
              <w:marLeft w:val="0"/>
              <w:marRight w:val="0"/>
              <w:marTop w:val="0"/>
              <w:marBottom w:val="0"/>
              <w:divBdr>
                <w:top w:val="single" w:sz="12" w:space="0" w:color="FCBA1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content/education-training/k-12/support/scholarships/provincial-scholarships/basic-eligibility-requirements" TargetMode="External"/><Relationship Id="rId13" Type="http://schemas.openxmlformats.org/officeDocument/2006/relationships/hyperlink" Target="https://www2.gov.bc.ca/assets/download/860147FF00CA471DB5C6C76AEA71F0D3" TargetMode="External"/><Relationship Id="rId18" Type="http://schemas.openxmlformats.org/officeDocument/2006/relationships/hyperlink" Target="mailto:scholarships@gov.bc.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2.gov.bc.ca/gov/content/education-training/k-12/support/scholarships/provincial-scholarships/bc-excellence-scholarships" TargetMode="External"/><Relationship Id="rId7" Type="http://schemas.openxmlformats.org/officeDocument/2006/relationships/hyperlink" Target="https://www2.gov.bc.ca/gov/content/education-training/k-12/support/scholarships/provincial-scholarships/using-a-scholarship" TargetMode="External"/><Relationship Id="rId12" Type="http://schemas.openxmlformats.org/officeDocument/2006/relationships/hyperlink" Target="https://www2.gov.bc.ca/assets/download/7CB4BA69776A4D39A1BD33A83A13B1BE" TargetMode="External"/><Relationship Id="rId17" Type="http://schemas.openxmlformats.org/officeDocument/2006/relationships/hyperlink" Target="https://forms.gov.bc.ca/education-training/bc-excellence-scholarship-applic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gov.bc.ca/assets/download/F1E8B42A904B410D8F79BB25C6080B21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itabc.ca/training-providers/overview" TargetMode="External"/><Relationship Id="rId11" Type="http://schemas.openxmlformats.org/officeDocument/2006/relationships/hyperlink" Target="https://www2.gov.bc.ca/assets/gov/education/kindergarten-to-grade-12/support/awards/excellence-written-and-resume-marking-guide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tudentaidbc.ca/apply/designated" TargetMode="External"/><Relationship Id="rId15" Type="http://schemas.openxmlformats.org/officeDocument/2006/relationships/hyperlink" Target="https://www2.gov.bc.ca/assets/download/CED6B20F93CD4DAD8419412BB32B82A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2.gov.bc.ca/gov/content/education-training/k-12/support/scholarships/provincial-scholarships/pathway-to-teacher-education-scholarship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2.gov.bc.ca/gov/content/education-training/k-12/support/graduation" TargetMode="External"/><Relationship Id="rId14" Type="http://schemas.openxmlformats.org/officeDocument/2006/relationships/hyperlink" Target="https://www2.gov.bc.ca/assets/download/D8A50BDEAD6B406C93C1061BA3B625E6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6146</Characters>
  <Application>Microsoft Office Word</Application>
  <DocSecurity>0</DocSecurity>
  <Lines>51</Lines>
  <Paragraphs>14</Paragraphs>
  <ScaleCrop>false</ScaleCrop>
  <Company>Surrey Schools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Enns</dc:creator>
  <cp:keywords/>
  <dc:description/>
  <cp:lastModifiedBy>Marina Enns</cp:lastModifiedBy>
  <cp:revision>1</cp:revision>
  <dcterms:created xsi:type="dcterms:W3CDTF">2022-01-19T19:19:00Z</dcterms:created>
  <dcterms:modified xsi:type="dcterms:W3CDTF">2022-01-19T19:20:00Z</dcterms:modified>
</cp:coreProperties>
</file>